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35" w:rsidRPr="00790B47" w:rsidRDefault="00D2423A" w:rsidP="00790B47">
      <w:pPr>
        <w:jc w:val="center"/>
        <w:rPr>
          <w:sz w:val="28"/>
        </w:rPr>
      </w:pPr>
      <w:bookmarkStart w:id="0" w:name="_GoBack"/>
      <w:bookmarkEnd w:id="0"/>
      <w:r w:rsidRPr="00790B47">
        <w:rPr>
          <w:sz w:val="28"/>
        </w:rPr>
        <w:t>TECHNOLOGY STANDARDS</w:t>
      </w:r>
    </w:p>
    <w:p w:rsidR="00D2423A" w:rsidRPr="00790B47" w:rsidRDefault="00D2423A">
      <w:pPr>
        <w:rPr>
          <w:sz w:val="28"/>
        </w:rPr>
      </w:pPr>
      <w:r w:rsidRPr="00790B47">
        <w:rPr>
          <w:sz w:val="28"/>
        </w:rPr>
        <w:t>KINDERGARTEN</w:t>
      </w:r>
    </w:p>
    <w:p w:rsidR="00D2423A" w:rsidRPr="00790B47" w:rsidRDefault="002B78FF">
      <w:pPr>
        <w:rPr>
          <w:rFonts w:ascii="Helvetica" w:hAnsi="Helvetica" w:cs="Helvetica"/>
          <w:color w:val="3B3B3A"/>
          <w:sz w:val="20"/>
          <w:szCs w:val="17"/>
        </w:rPr>
      </w:pPr>
      <w:hyperlink r:id="rId5" w:history="1">
        <w:r w:rsidR="00D2423A" w:rsidRPr="00790B47">
          <w:rPr>
            <w:rStyle w:val="Hyperlink"/>
            <w:rFonts w:ascii="Helvetica" w:hAnsi="Helvetica" w:cs="Helvetica"/>
            <w:sz w:val="20"/>
            <w:szCs w:val="17"/>
          </w:rPr>
          <w:t>CCSS.ELA-Literacy.W.K.6</w:t>
        </w:r>
      </w:hyperlink>
      <w:r w:rsidR="00D2423A" w:rsidRPr="00790B47">
        <w:rPr>
          <w:rFonts w:ascii="Helvetica" w:hAnsi="Helvetica" w:cs="Helvetica"/>
          <w:color w:val="3B3B3A"/>
          <w:sz w:val="20"/>
          <w:szCs w:val="17"/>
        </w:rPr>
        <w:t xml:space="preserve"> With guidance and support from adults, explore a variety of digital tools to produce and publish writing, including in collaboration with peers.</w:t>
      </w:r>
    </w:p>
    <w:p w:rsidR="00D2423A" w:rsidRPr="00790B47" w:rsidRDefault="002B78FF">
      <w:pPr>
        <w:rPr>
          <w:rFonts w:ascii="Helvetica" w:hAnsi="Helvetica" w:cs="Helvetica"/>
          <w:color w:val="3B3B3A"/>
          <w:sz w:val="20"/>
          <w:szCs w:val="17"/>
        </w:rPr>
      </w:pPr>
      <w:hyperlink r:id="rId6" w:history="1">
        <w:r w:rsidR="00D2423A" w:rsidRPr="00790B47">
          <w:rPr>
            <w:rStyle w:val="Hyperlink"/>
            <w:rFonts w:ascii="Helvetica" w:hAnsi="Helvetica" w:cs="Helvetica"/>
            <w:sz w:val="20"/>
            <w:szCs w:val="17"/>
          </w:rPr>
          <w:t>CCSS.ELA-Literacy.SL.K.2</w:t>
        </w:r>
      </w:hyperlink>
      <w:r w:rsidR="00D2423A" w:rsidRPr="00790B47">
        <w:rPr>
          <w:rFonts w:ascii="Helvetica" w:hAnsi="Helvetica" w:cs="Helvetica"/>
          <w:color w:val="3B3B3A"/>
          <w:sz w:val="20"/>
          <w:szCs w:val="17"/>
        </w:rPr>
        <w:t xml:space="preserve"> Confirm understanding of a text read aloud or information presented orally or through other media by asking and answering questions about key details and requesting clarification if something is not understood.</w:t>
      </w:r>
    </w:p>
    <w:p w:rsidR="00D2423A" w:rsidRPr="00790B47" w:rsidRDefault="00D2423A" w:rsidP="00D2423A">
      <w:pPr>
        <w:rPr>
          <w:sz w:val="28"/>
        </w:rPr>
      </w:pPr>
      <w:r w:rsidRPr="00790B47">
        <w:rPr>
          <w:sz w:val="28"/>
        </w:rPr>
        <w:t>GRADE 1</w:t>
      </w:r>
    </w:p>
    <w:p w:rsidR="00D2423A" w:rsidRPr="00790B47" w:rsidRDefault="002B78FF" w:rsidP="00D2423A">
      <w:pPr>
        <w:rPr>
          <w:rFonts w:ascii="Helvetica" w:hAnsi="Helvetica" w:cs="Helvetica"/>
          <w:color w:val="3B3B3A"/>
          <w:sz w:val="20"/>
          <w:szCs w:val="17"/>
        </w:rPr>
      </w:pPr>
      <w:hyperlink r:id="rId7" w:history="1">
        <w:r w:rsidR="00D2423A" w:rsidRPr="00790B47">
          <w:rPr>
            <w:rStyle w:val="Hyperlink"/>
            <w:rFonts w:ascii="Helvetica" w:hAnsi="Helvetica" w:cs="Helvetica"/>
            <w:sz w:val="20"/>
            <w:szCs w:val="17"/>
          </w:rPr>
          <w:t>CCSS.ELA-Literacy.W.1.6</w:t>
        </w:r>
      </w:hyperlink>
      <w:r w:rsidR="00D2423A" w:rsidRPr="00790B47">
        <w:rPr>
          <w:rFonts w:ascii="Helvetica" w:hAnsi="Helvetica" w:cs="Helvetica"/>
          <w:color w:val="3B3B3A"/>
          <w:sz w:val="20"/>
          <w:szCs w:val="17"/>
        </w:rPr>
        <w:t xml:space="preserve"> With guidance and support from adults, use a variety of digital tools to produce and publish writing, including in collaboration with peers.</w:t>
      </w:r>
    </w:p>
    <w:p w:rsidR="00D2423A" w:rsidRPr="00790B47" w:rsidRDefault="002B78FF" w:rsidP="00D2423A">
      <w:pPr>
        <w:rPr>
          <w:rFonts w:ascii="Helvetica" w:hAnsi="Helvetica" w:cs="Helvetica"/>
          <w:color w:val="3B3B3A"/>
          <w:sz w:val="20"/>
          <w:szCs w:val="17"/>
        </w:rPr>
      </w:pPr>
      <w:hyperlink r:id="rId8" w:history="1">
        <w:r w:rsidR="00D2423A" w:rsidRPr="00790B47">
          <w:rPr>
            <w:rStyle w:val="Hyperlink"/>
            <w:rFonts w:ascii="Helvetica" w:hAnsi="Helvetica" w:cs="Helvetica"/>
            <w:sz w:val="20"/>
            <w:szCs w:val="17"/>
          </w:rPr>
          <w:t>CCSS.ELA-Literacy.SL.1.2</w:t>
        </w:r>
      </w:hyperlink>
      <w:r w:rsidR="00D2423A" w:rsidRPr="00790B47">
        <w:rPr>
          <w:rFonts w:ascii="Helvetica" w:hAnsi="Helvetica" w:cs="Helvetica"/>
          <w:color w:val="3B3B3A"/>
          <w:sz w:val="20"/>
          <w:szCs w:val="17"/>
        </w:rPr>
        <w:t xml:space="preserve"> Ask and answer questions about key details in a text read aloud or information presented orally or through other media.</w:t>
      </w:r>
    </w:p>
    <w:p w:rsidR="00D2423A" w:rsidRPr="00790B47" w:rsidRDefault="00D2423A" w:rsidP="00D2423A">
      <w:pPr>
        <w:rPr>
          <w:sz w:val="28"/>
        </w:rPr>
      </w:pPr>
      <w:r w:rsidRPr="00790B47">
        <w:rPr>
          <w:sz w:val="28"/>
        </w:rPr>
        <w:t>GRADE 2</w:t>
      </w:r>
    </w:p>
    <w:p w:rsidR="00D2423A" w:rsidRPr="00790B47" w:rsidRDefault="002B78FF" w:rsidP="00D2423A">
      <w:pPr>
        <w:rPr>
          <w:rFonts w:ascii="Helvetica" w:hAnsi="Helvetica" w:cs="Helvetica"/>
          <w:color w:val="3B3B3A"/>
          <w:sz w:val="20"/>
          <w:szCs w:val="17"/>
        </w:rPr>
      </w:pPr>
      <w:hyperlink r:id="rId9" w:history="1">
        <w:r w:rsidR="00D2423A" w:rsidRPr="00790B47">
          <w:rPr>
            <w:rStyle w:val="Hyperlink"/>
            <w:rFonts w:ascii="Helvetica" w:hAnsi="Helvetica" w:cs="Helvetica"/>
            <w:sz w:val="20"/>
            <w:szCs w:val="17"/>
          </w:rPr>
          <w:t>CCSS.ELA-Literacy.RL.2.7</w:t>
        </w:r>
      </w:hyperlink>
      <w:r w:rsidR="00D2423A" w:rsidRPr="00790B47">
        <w:rPr>
          <w:rFonts w:ascii="Helvetica" w:hAnsi="Helvetica" w:cs="Helvetica"/>
          <w:color w:val="3B3B3A"/>
          <w:sz w:val="20"/>
          <w:szCs w:val="17"/>
        </w:rPr>
        <w:t xml:space="preserve"> Use information gained from the illustrations and words in a print or digital text to demonstrate understanding of its characters, setting, or plot.</w:t>
      </w:r>
    </w:p>
    <w:p w:rsidR="00D2423A" w:rsidRPr="00790B47" w:rsidRDefault="002B78FF" w:rsidP="00D2423A">
      <w:pPr>
        <w:rPr>
          <w:rFonts w:ascii="Helvetica" w:hAnsi="Helvetica" w:cs="Helvetica"/>
          <w:color w:val="3B3B3A"/>
          <w:sz w:val="20"/>
          <w:szCs w:val="17"/>
        </w:rPr>
      </w:pPr>
      <w:hyperlink r:id="rId10" w:history="1">
        <w:r w:rsidR="00D2423A" w:rsidRPr="00790B47">
          <w:rPr>
            <w:rStyle w:val="Hyperlink"/>
            <w:rFonts w:ascii="Helvetica" w:hAnsi="Helvetica" w:cs="Helvetica"/>
            <w:sz w:val="20"/>
            <w:szCs w:val="17"/>
          </w:rPr>
          <w:t>CCSS.ELA-Literacy.RI.2.5</w:t>
        </w:r>
      </w:hyperlink>
      <w:r w:rsidR="00D2423A" w:rsidRPr="00790B47">
        <w:rPr>
          <w:rFonts w:ascii="Helvetica" w:hAnsi="Helvetica" w:cs="Helvetica"/>
          <w:color w:val="3B3B3A"/>
          <w:sz w:val="20"/>
          <w:szCs w:val="17"/>
        </w:rPr>
        <w:t xml:space="preserve"> Know and use various text features (e.g., captions, bold print, subheadings, glossaries, indexes, electronic menus, icons) to locate key facts or information in a text efficiently.</w:t>
      </w:r>
    </w:p>
    <w:p w:rsidR="00D2423A" w:rsidRPr="00790B47" w:rsidRDefault="002B78FF" w:rsidP="00D2423A">
      <w:pPr>
        <w:rPr>
          <w:rFonts w:ascii="Helvetica" w:hAnsi="Helvetica" w:cs="Helvetica"/>
          <w:color w:val="3B3B3A"/>
          <w:sz w:val="20"/>
          <w:szCs w:val="17"/>
        </w:rPr>
      </w:pPr>
      <w:hyperlink r:id="rId11" w:history="1">
        <w:r w:rsidR="00D2423A" w:rsidRPr="00790B47">
          <w:rPr>
            <w:rStyle w:val="Hyperlink"/>
            <w:rFonts w:ascii="Helvetica" w:hAnsi="Helvetica" w:cs="Helvetica"/>
            <w:sz w:val="20"/>
            <w:szCs w:val="17"/>
          </w:rPr>
          <w:t>CCSS.ELA-Literacy.W.2.6</w:t>
        </w:r>
      </w:hyperlink>
      <w:r w:rsidR="00D2423A" w:rsidRPr="00790B47">
        <w:rPr>
          <w:rFonts w:ascii="Helvetica" w:hAnsi="Helvetica" w:cs="Helvetica"/>
          <w:color w:val="3B3B3A"/>
          <w:sz w:val="20"/>
          <w:szCs w:val="17"/>
        </w:rPr>
        <w:t xml:space="preserve"> With guidance and support from adults, use a variety of digital tools to produce and publish writing, including in collaboration with peers.</w:t>
      </w:r>
    </w:p>
    <w:p w:rsidR="00D2423A" w:rsidRPr="00790B47" w:rsidRDefault="002B78FF" w:rsidP="00D2423A">
      <w:pPr>
        <w:rPr>
          <w:rFonts w:ascii="Helvetica" w:hAnsi="Helvetica" w:cs="Helvetica"/>
          <w:color w:val="3B3B3A"/>
          <w:sz w:val="20"/>
          <w:szCs w:val="17"/>
        </w:rPr>
      </w:pPr>
      <w:hyperlink r:id="rId12" w:history="1">
        <w:r w:rsidR="00D2423A" w:rsidRPr="00790B47">
          <w:rPr>
            <w:rStyle w:val="Hyperlink"/>
            <w:rFonts w:ascii="Helvetica" w:hAnsi="Helvetica" w:cs="Helvetica"/>
            <w:sz w:val="20"/>
            <w:szCs w:val="17"/>
          </w:rPr>
          <w:t>CCSS.ELA-Literacy.SL.2.2</w:t>
        </w:r>
      </w:hyperlink>
      <w:r w:rsidR="00D2423A" w:rsidRPr="00790B47">
        <w:rPr>
          <w:rFonts w:ascii="Helvetica" w:hAnsi="Helvetica" w:cs="Helvetica"/>
          <w:color w:val="3B3B3A"/>
          <w:sz w:val="20"/>
          <w:szCs w:val="17"/>
        </w:rPr>
        <w:t xml:space="preserve"> Recount or describe key ideas or details from a text read aloud or information presented orally or through other media.</w:t>
      </w:r>
    </w:p>
    <w:p w:rsidR="00D2423A" w:rsidRPr="00790B47" w:rsidRDefault="002B78FF" w:rsidP="00D2423A">
      <w:pPr>
        <w:rPr>
          <w:rFonts w:ascii="Helvetica" w:hAnsi="Helvetica" w:cs="Helvetica"/>
          <w:color w:val="3B3B3A"/>
          <w:sz w:val="20"/>
          <w:szCs w:val="17"/>
        </w:rPr>
      </w:pPr>
      <w:hyperlink r:id="rId13" w:history="1">
        <w:proofErr w:type="gramStart"/>
        <w:r w:rsidR="00D2423A" w:rsidRPr="00790B47">
          <w:rPr>
            <w:rStyle w:val="Hyperlink"/>
            <w:rFonts w:ascii="Helvetica" w:hAnsi="Helvetica" w:cs="Helvetica"/>
            <w:sz w:val="20"/>
            <w:szCs w:val="17"/>
          </w:rPr>
          <w:t>CCSS.ELA-Literacy.L.2.4e</w:t>
        </w:r>
      </w:hyperlink>
      <w:r w:rsidR="00D2423A" w:rsidRPr="00790B47">
        <w:rPr>
          <w:rFonts w:ascii="Helvetica" w:hAnsi="Helvetica" w:cs="Helvetica"/>
          <w:color w:val="3B3B3A"/>
          <w:sz w:val="20"/>
          <w:szCs w:val="17"/>
        </w:rPr>
        <w:t xml:space="preserve"> Use glossaries and beginning dictionaries, both print and digital, to determine or clarify the meaning of words and phrases.</w:t>
      </w:r>
      <w:proofErr w:type="gramEnd"/>
    </w:p>
    <w:p w:rsidR="00D2423A" w:rsidRPr="00790B47" w:rsidRDefault="00D2423A" w:rsidP="00D2423A">
      <w:pPr>
        <w:rPr>
          <w:sz w:val="28"/>
        </w:rPr>
      </w:pPr>
      <w:r w:rsidRPr="00790B47">
        <w:rPr>
          <w:sz w:val="28"/>
        </w:rPr>
        <w:t>GRADE 3</w:t>
      </w:r>
    </w:p>
    <w:p w:rsidR="00D2423A" w:rsidRPr="00790B47" w:rsidRDefault="002B78FF" w:rsidP="00D2423A">
      <w:pPr>
        <w:rPr>
          <w:rFonts w:ascii="Helvetica" w:hAnsi="Helvetica" w:cs="Helvetica"/>
          <w:color w:val="3B3B3A"/>
          <w:sz w:val="20"/>
          <w:szCs w:val="17"/>
        </w:rPr>
      </w:pPr>
      <w:hyperlink r:id="rId14" w:history="1">
        <w:r w:rsidR="00D2423A" w:rsidRPr="00790B47">
          <w:rPr>
            <w:rStyle w:val="Hyperlink"/>
            <w:rFonts w:ascii="Helvetica" w:hAnsi="Helvetica" w:cs="Helvetica"/>
            <w:sz w:val="20"/>
            <w:szCs w:val="17"/>
          </w:rPr>
          <w:t>CCSS.ELA-Literacy.RI.3.5</w:t>
        </w:r>
      </w:hyperlink>
      <w:r w:rsidR="00D2423A" w:rsidRPr="00790B47">
        <w:rPr>
          <w:rFonts w:ascii="Helvetica" w:hAnsi="Helvetica" w:cs="Helvetica"/>
          <w:color w:val="3B3B3A"/>
          <w:sz w:val="20"/>
          <w:szCs w:val="17"/>
        </w:rPr>
        <w:t xml:space="preserve"> Use text features and search tools (e.g., key words, sidebars, hyperlinks) to locate information relevant to a given topic efficiently.</w:t>
      </w:r>
    </w:p>
    <w:p w:rsidR="00790B47" w:rsidRPr="00790B47" w:rsidRDefault="002B78FF" w:rsidP="00D2423A">
      <w:pPr>
        <w:rPr>
          <w:rFonts w:ascii="Helvetica" w:hAnsi="Helvetica" w:cs="Helvetica"/>
          <w:color w:val="3B3B3A"/>
          <w:sz w:val="20"/>
          <w:szCs w:val="17"/>
        </w:rPr>
      </w:pPr>
      <w:hyperlink r:id="rId15" w:history="1">
        <w:r w:rsidR="00790B47" w:rsidRPr="00790B47">
          <w:rPr>
            <w:rStyle w:val="Hyperlink"/>
            <w:rFonts w:ascii="Helvetica" w:hAnsi="Helvetica" w:cs="Helvetica"/>
            <w:sz w:val="20"/>
            <w:szCs w:val="17"/>
          </w:rPr>
          <w:t>CCSS.ELA-Literacy.W.3.6</w:t>
        </w:r>
      </w:hyperlink>
      <w:r w:rsidR="00790B47" w:rsidRPr="00790B47">
        <w:rPr>
          <w:rFonts w:ascii="Helvetica" w:hAnsi="Helvetica" w:cs="Helvetica"/>
          <w:color w:val="3B3B3A"/>
          <w:sz w:val="20"/>
          <w:szCs w:val="17"/>
        </w:rPr>
        <w:t xml:space="preserve"> With guidance and support from adults, use technology to produce and publish writing (using keyboarding skills) as well as to interact and collaborate with others.</w:t>
      </w:r>
    </w:p>
    <w:p w:rsidR="00790B47" w:rsidRPr="00790B47" w:rsidRDefault="002B78FF" w:rsidP="00D2423A">
      <w:pPr>
        <w:rPr>
          <w:rFonts w:ascii="Helvetica" w:hAnsi="Helvetica" w:cs="Helvetica"/>
          <w:color w:val="3B3B3A"/>
          <w:sz w:val="20"/>
          <w:szCs w:val="17"/>
        </w:rPr>
      </w:pPr>
      <w:hyperlink r:id="rId16" w:history="1">
        <w:r w:rsidR="00790B47" w:rsidRPr="00790B47">
          <w:rPr>
            <w:rStyle w:val="Hyperlink"/>
            <w:rFonts w:ascii="Helvetica" w:hAnsi="Helvetica" w:cs="Helvetica"/>
            <w:sz w:val="20"/>
            <w:szCs w:val="17"/>
          </w:rPr>
          <w:t>CCSS.ELA-Literacy.W.3.8</w:t>
        </w:r>
      </w:hyperlink>
      <w:r w:rsidR="00790B47" w:rsidRPr="00790B47">
        <w:rPr>
          <w:rFonts w:ascii="Helvetica" w:hAnsi="Helvetica" w:cs="Helvetica"/>
          <w:color w:val="3B3B3A"/>
          <w:sz w:val="20"/>
          <w:szCs w:val="17"/>
        </w:rPr>
        <w:t xml:space="preserve"> Recall information from experiences or gather information from print and digital sources; take brief notes on sources and sort evidence into provided categories.</w:t>
      </w:r>
    </w:p>
    <w:p w:rsidR="00790B47" w:rsidRDefault="002B78FF" w:rsidP="00790B47">
      <w:pPr>
        <w:rPr>
          <w:rFonts w:ascii="Helvetica" w:hAnsi="Helvetica" w:cs="Helvetica"/>
          <w:color w:val="3B3B3A"/>
          <w:sz w:val="20"/>
          <w:szCs w:val="17"/>
        </w:rPr>
      </w:pPr>
      <w:hyperlink r:id="rId17" w:history="1">
        <w:r w:rsidR="00790B47" w:rsidRPr="00790B47">
          <w:rPr>
            <w:rStyle w:val="Hyperlink"/>
            <w:rFonts w:ascii="Helvetica" w:hAnsi="Helvetica" w:cs="Helvetica"/>
            <w:sz w:val="20"/>
            <w:szCs w:val="17"/>
          </w:rPr>
          <w:t>CCSS.ELA-Literacy.SL.3.2</w:t>
        </w:r>
      </w:hyperlink>
      <w:r w:rsidR="00790B47" w:rsidRPr="00790B47">
        <w:rPr>
          <w:rFonts w:ascii="Helvetica" w:hAnsi="Helvetica" w:cs="Helvetica"/>
          <w:color w:val="3B3B3A"/>
          <w:sz w:val="20"/>
          <w:szCs w:val="17"/>
        </w:rPr>
        <w:t xml:space="preserve"> Determine the main ideas and supporting details of a text read aloud or information presented in diverse media and formats, including visually, quantitatively, and orally.</w:t>
      </w:r>
    </w:p>
    <w:p w:rsidR="00790B47" w:rsidRPr="00790B47" w:rsidRDefault="00790B47" w:rsidP="00790B47">
      <w:pPr>
        <w:rPr>
          <w:rFonts w:ascii="Helvetica" w:hAnsi="Helvetica" w:cs="Helvetica"/>
          <w:color w:val="3B3B3A"/>
          <w:sz w:val="20"/>
          <w:szCs w:val="17"/>
        </w:rPr>
      </w:pPr>
      <w:r w:rsidRPr="00790B47">
        <w:rPr>
          <w:sz w:val="28"/>
        </w:rPr>
        <w:lastRenderedPageBreak/>
        <w:t>GRADE 4</w:t>
      </w:r>
    </w:p>
    <w:p w:rsidR="00790B47" w:rsidRPr="00790B47" w:rsidRDefault="002B78FF" w:rsidP="00790B47">
      <w:pPr>
        <w:rPr>
          <w:rFonts w:ascii="Helvetica" w:hAnsi="Helvetica" w:cs="Helvetica"/>
          <w:color w:val="3B3B3A"/>
          <w:sz w:val="20"/>
          <w:szCs w:val="17"/>
        </w:rPr>
      </w:pPr>
      <w:hyperlink r:id="rId18" w:history="1">
        <w:r w:rsidR="00790B47" w:rsidRPr="00790B47">
          <w:rPr>
            <w:rStyle w:val="Hyperlink"/>
            <w:rFonts w:ascii="Helvetica" w:hAnsi="Helvetica" w:cs="Helvetica"/>
            <w:sz w:val="20"/>
            <w:szCs w:val="17"/>
          </w:rPr>
          <w:t>CCSS.ELA-Literacy.RI.4.7</w:t>
        </w:r>
      </w:hyperlink>
      <w:r w:rsidR="00790B47" w:rsidRPr="00790B47">
        <w:rPr>
          <w:rFonts w:ascii="Helvetica" w:hAnsi="Helvetica" w:cs="Helvetica"/>
          <w:color w:val="3B3B3A"/>
          <w:sz w:val="20"/>
          <w:szCs w:val="17"/>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p w:rsidR="00790B47" w:rsidRPr="00790B47" w:rsidRDefault="002B78FF" w:rsidP="00790B47">
      <w:pPr>
        <w:rPr>
          <w:rFonts w:ascii="Helvetica" w:hAnsi="Helvetica" w:cs="Helvetica"/>
          <w:color w:val="3B3B3A"/>
          <w:sz w:val="20"/>
          <w:szCs w:val="17"/>
        </w:rPr>
      </w:pPr>
      <w:hyperlink r:id="rId19" w:history="1">
        <w:r w:rsidR="00790B47" w:rsidRPr="00790B47">
          <w:rPr>
            <w:rStyle w:val="Hyperlink"/>
            <w:rFonts w:ascii="Helvetica" w:hAnsi="Helvetica" w:cs="Helvetica"/>
            <w:sz w:val="20"/>
            <w:szCs w:val="17"/>
          </w:rPr>
          <w:t>CCSS.ELA-Literacy.W.4.6</w:t>
        </w:r>
      </w:hyperlink>
      <w:r w:rsidR="00790B47" w:rsidRPr="00790B47">
        <w:rPr>
          <w:rFonts w:ascii="Helvetica" w:hAnsi="Helvetica" w:cs="Helvetica"/>
          <w:color w:val="3B3B3A"/>
          <w:sz w:val="20"/>
          <w:szCs w:val="17"/>
        </w:rPr>
        <w:t xml:space="preserve"> 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790B47" w:rsidRPr="00790B47" w:rsidRDefault="002B78FF" w:rsidP="00790B47">
      <w:pPr>
        <w:rPr>
          <w:rFonts w:ascii="Helvetica" w:hAnsi="Helvetica" w:cs="Helvetica"/>
          <w:color w:val="3B3B3A"/>
          <w:sz w:val="20"/>
          <w:szCs w:val="17"/>
        </w:rPr>
      </w:pPr>
      <w:hyperlink r:id="rId20" w:history="1">
        <w:r w:rsidR="00790B47" w:rsidRPr="00790B47">
          <w:rPr>
            <w:rStyle w:val="Hyperlink"/>
            <w:rFonts w:ascii="Helvetica" w:hAnsi="Helvetica" w:cs="Helvetica"/>
            <w:sz w:val="20"/>
            <w:szCs w:val="17"/>
          </w:rPr>
          <w:t>CCSS.ELA-Literacy.W.4.8</w:t>
        </w:r>
      </w:hyperlink>
      <w:r w:rsidR="00790B47" w:rsidRPr="00790B47">
        <w:rPr>
          <w:rFonts w:ascii="Helvetica" w:hAnsi="Helvetica" w:cs="Helvetica"/>
          <w:color w:val="3B3B3A"/>
          <w:sz w:val="20"/>
          <w:szCs w:val="17"/>
        </w:rPr>
        <w:t xml:space="preserve"> Recall relevant information from experiences or gather relevant information from print and digital sources; take notes and categorize information, and provide a list of sources.</w:t>
      </w:r>
    </w:p>
    <w:p w:rsidR="00790B47" w:rsidRPr="00790B47" w:rsidRDefault="002B78FF" w:rsidP="00790B47">
      <w:pPr>
        <w:rPr>
          <w:rFonts w:ascii="Helvetica" w:hAnsi="Helvetica" w:cs="Helvetica"/>
          <w:color w:val="3B3B3A"/>
          <w:sz w:val="20"/>
          <w:szCs w:val="17"/>
        </w:rPr>
      </w:pPr>
      <w:hyperlink r:id="rId21" w:history="1">
        <w:proofErr w:type="gramStart"/>
        <w:r w:rsidR="00790B47" w:rsidRPr="00790B47">
          <w:rPr>
            <w:rStyle w:val="Hyperlink"/>
            <w:rFonts w:ascii="Helvetica" w:hAnsi="Helvetica" w:cs="Helvetica"/>
            <w:sz w:val="20"/>
            <w:szCs w:val="17"/>
          </w:rPr>
          <w:t>CCSS.ELA-Literacy.L.4.4c</w:t>
        </w:r>
      </w:hyperlink>
      <w:r w:rsidR="00790B47" w:rsidRPr="00790B47">
        <w:rPr>
          <w:rFonts w:ascii="Helvetica" w:hAnsi="Helvetica" w:cs="Helvetica"/>
          <w:color w:val="3B3B3A"/>
          <w:sz w:val="20"/>
          <w:szCs w:val="17"/>
        </w:rPr>
        <w:t xml:space="preserve"> Consult reference materials (e.g., dictionaries, glossaries, thesauruses), both print and digital, to find the pronunciation and determine or clarify the precise meaning of key words and phrases.</w:t>
      </w:r>
      <w:proofErr w:type="gramEnd"/>
    </w:p>
    <w:p w:rsidR="00790B47" w:rsidRPr="00790B47" w:rsidRDefault="00790B47" w:rsidP="00790B47">
      <w:pPr>
        <w:rPr>
          <w:sz w:val="28"/>
        </w:rPr>
      </w:pPr>
      <w:r w:rsidRPr="00790B47">
        <w:rPr>
          <w:sz w:val="28"/>
        </w:rPr>
        <w:t>GRADE 5</w:t>
      </w:r>
    </w:p>
    <w:p w:rsidR="00790B47" w:rsidRPr="00790B47" w:rsidRDefault="002B78FF" w:rsidP="00790B47">
      <w:pPr>
        <w:rPr>
          <w:rFonts w:ascii="Helvetica" w:hAnsi="Helvetica" w:cs="Helvetica"/>
          <w:color w:val="3B3B3A"/>
          <w:sz w:val="20"/>
          <w:szCs w:val="17"/>
        </w:rPr>
      </w:pPr>
      <w:hyperlink r:id="rId22" w:history="1">
        <w:r w:rsidR="00790B47" w:rsidRPr="00790B47">
          <w:rPr>
            <w:rStyle w:val="Hyperlink"/>
            <w:rFonts w:ascii="Helvetica" w:hAnsi="Helvetica" w:cs="Helvetica"/>
            <w:sz w:val="20"/>
            <w:szCs w:val="17"/>
          </w:rPr>
          <w:t>CCSS.ELA-Literacy.RL.5.7</w:t>
        </w:r>
      </w:hyperlink>
      <w:r w:rsidR="00790B47" w:rsidRPr="00790B47">
        <w:rPr>
          <w:rFonts w:ascii="Helvetica" w:hAnsi="Helvetica" w:cs="Helvetica"/>
          <w:color w:val="3B3B3A"/>
          <w:sz w:val="20"/>
          <w:szCs w:val="17"/>
        </w:rPr>
        <w:t xml:space="preserve"> Analyze how visual and multimedia elements contribute to the meaning, tone, or beauty of a text (e.g., graphic novel, multimedia presentation of fiction, folktale, myth, poem).</w:t>
      </w:r>
    </w:p>
    <w:p w:rsidR="00790B47" w:rsidRPr="00790B47" w:rsidRDefault="002B78FF" w:rsidP="00790B47">
      <w:pPr>
        <w:rPr>
          <w:rFonts w:ascii="Helvetica" w:hAnsi="Helvetica" w:cs="Helvetica"/>
          <w:color w:val="3B3B3A"/>
          <w:sz w:val="20"/>
          <w:szCs w:val="17"/>
        </w:rPr>
      </w:pPr>
      <w:hyperlink r:id="rId23" w:history="1">
        <w:r w:rsidR="00790B47" w:rsidRPr="00790B47">
          <w:rPr>
            <w:rStyle w:val="Hyperlink"/>
            <w:rFonts w:ascii="Helvetica" w:hAnsi="Helvetica" w:cs="Helvetica"/>
            <w:sz w:val="20"/>
            <w:szCs w:val="17"/>
          </w:rPr>
          <w:t>CCSS.ELA-Literacy.W.5.2a</w:t>
        </w:r>
      </w:hyperlink>
      <w:r w:rsidR="00790B47" w:rsidRPr="00790B47">
        <w:rPr>
          <w:rFonts w:ascii="Helvetica" w:hAnsi="Helvetica" w:cs="Helvetica"/>
          <w:color w:val="3B3B3A"/>
          <w:sz w:val="20"/>
          <w:szCs w:val="17"/>
        </w:rPr>
        <w:t xml:space="preserve"> Introduce a topic clearly, provide a general observation and focus, and group related information logically; include formatting (e.g., headings), illustrations, and multimedia when useful to aiding comprehension.</w:t>
      </w:r>
    </w:p>
    <w:p w:rsidR="00790B47" w:rsidRPr="00790B47" w:rsidRDefault="002B78FF" w:rsidP="00790B47">
      <w:pPr>
        <w:rPr>
          <w:rFonts w:ascii="Helvetica" w:hAnsi="Helvetica" w:cs="Helvetica"/>
          <w:color w:val="3B3B3A"/>
          <w:sz w:val="20"/>
          <w:szCs w:val="17"/>
        </w:rPr>
      </w:pPr>
      <w:hyperlink r:id="rId24" w:history="1">
        <w:r w:rsidR="00790B47" w:rsidRPr="00790B47">
          <w:rPr>
            <w:rStyle w:val="Hyperlink"/>
            <w:rFonts w:ascii="Helvetica" w:hAnsi="Helvetica" w:cs="Helvetica"/>
            <w:sz w:val="20"/>
            <w:szCs w:val="17"/>
          </w:rPr>
          <w:t>CCSS.ELA-Literacy.W.5.6</w:t>
        </w:r>
      </w:hyperlink>
      <w:r w:rsidR="00790B47" w:rsidRPr="00790B47">
        <w:rPr>
          <w:rFonts w:ascii="Helvetica" w:hAnsi="Helvetica" w:cs="Helvetica"/>
          <w:color w:val="3B3B3A"/>
          <w:sz w:val="20"/>
          <w:szCs w:val="17"/>
        </w:rPr>
        <w:t xml:space="preserve">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790B47" w:rsidRPr="00790B47" w:rsidRDefault="002B78FF" w:rsidP="00790B47">
      <w:pPr>
        <w:rPr>
          <w:rFonts w:ascii="Helvetica" w:hAnsi="Helvetica" w:cs="Helvetica"/>
          <w:color w:val="3B3B3A"/>
          <w:sz w:val="20"/>
          <w:szCs w:val="17"/>
        </w:rPr>
      </w:pPr>
      <w:hyperlink r:id="rId25" w:history="1">
        <w:r w:rsidR="00790B47" w:rsidRPr="00790B47">
          <w:rPr>
            <w:rStyle w:val="Hyperlink"/>
            <w:rFonts w:ascii="Helvetica" w:hAnsi="Helvetica" w:cs="Helvetica"/>
            <w:sz w:val="20"/>
            <w:szCs w:val="17"/>
          </w:rPr>
          <w:t>CCSS.ELA-Literacy.W.5.8</w:t>
        </w:r>
      </w:hyperlink>
      <w:r w:rsidR="00790B47" w:rsidRPr="00790B47">
        <w:rPr>
          <w:rFonts w:ascii="Helvetica" w:hAnsi="Helvetica" w:cs="Helvetica"/>
          <w:color w:val="3B3B3A"/>
          <w:sz w:val="20"/>
          <w:szCs w:val="17"/>
        </w:rPr>
        <w:t xml:space="preserve"> Recall relevant information from experiences or gather relevant information from print and digital sources; summarize or paraphrase information in notes and finished work, and provide a list of sources.</w:t>
      </w:r>
    </w:p>
    <w:p w:rsidR="00790B47" w:rsidRPr="00790B47" w:rsidRDefault="002B78FF" w:rsidP="00790B47">
      <w:pPr>
        <w:rPr>
          <w:rFonts w:ascii="Helvetica" w:hAnsi="Helvetica" w:cs="Helvetica"/>
          <w:color w:val="3B3B3A"/>
          <w:sz w:val="20"/>
          <w:szCs w:val="17"/>
        </w:rPr>
      </w:pPr>
      <w:hyperlink r:id="rId26" w:history="1">
        <w:proofErr w:type="gramStart"/>
        <w:r w:rsidR="00790B47" w:rsidRPr="00790B47">
          <w:rPr>
            <w:rStyle w:val="Hyperlink"/>
            <w:rFonts w:ascii="Helvetica" w:hAnsi="Helvetica" w:cs="Helvetica"/>
            <w:sz w:val="20"/>
            <w:szCs w:val="17"/>
          </w:rPr>
          <w:t>CCSS.ELA-Literacy.SL.5.5</w:t>
        </w:r>
      </w:hyperlink>
      <w:r w:rsidR="00790B47" w:rsidRPr="00790B47">
        <w:rPr>
          <w:rFonts w:ascii="Helvetica" w:hAnsi="Helvetica" w:cs="Helvetica"/>
          <w:color w:val="3B3B3A"/>
          <w:sz w:val="20"/>
          <w:szCs w:val="17"/>
        </w:rPr>
        <w:t xml:space="preserve"> Include multimedia components (e.g., graphics, sound) and visual displays in presentations when appropriate to enhance the development of main ideas or themes.</w:t>
      </w:r>
      <w:proofErr w:type="gramEnd"/>
    </w:p>
    <w:p w:rsidR="00790B47" w:rsidRPr="00790B47" w:rsidRDefault="002B78FF" w:rsidP="00790B47">
      <w:pPr>
        <w:rPr>
          <w:sz w:val="28"/>
        </w:rPr>
      </w:pPr>
      <w:hyperlink r:id="rId27" w:history="1">
        <w:proofErr w:type="gramStart"/>
        <w:r w:rsidR="00790B47" w:rsidRPr="00790B47">
          <w:rPr>
            <w:rStyle w:val="Hyperlink"/>
            <w:rFonts w:ascii="Helvetica" w:hAnsi="Helvetica" w:cs="Helvetica"/>
            <w:sz w:val="20"/>
            <w:szCs w:val="17"/>
          </w:rPr>
          <w:t>CCSS.ELA-Literacy.L.5.4c</w:t>
        </w:r>
      </w:hyperlink>
      <w:r w:rsidR="00790B47" w:rsidRPr="00790B47">
        <w:rPr>
          <w:rFonts w:ascii="Helvetica" w:hAnsi="Helvetica" w:cs="Helvetica"/>
          <w:color w:val="3B3B3A"/>
          <w:sz w:val="20"/>
          <w:szCs w:val="17"/>
        </w:rPr>
        <w:t xml:space="preserve"> Consult reference materials (e.g., dictionaries, glossaries, thesauruses), both print and digital, to find the pronunciation and determine or clarify the precise meaning of key words and phrases.</w:t>
      </w:r>
      <w:proofErr w:type="gramEnd"/>
    </w:p>
    <w:p w:rsidR="00D2423A" w:rsidRPr="00790B47" w:rsidRDefault="00D2423A" w:rsidP="00D2423A">
      <w:pPr>
        <w:rPr>
          <w:sz w:val="28"/>
        </w:rPr>
      </w:pPr>
    </w:p>
    <w:sectPr w:rsidR="00D2423A" w:rsidRPr="00790B47" w:rsidSect="007C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3A"/>
    <w:rsid w:val="002B78FF"/>
    <w:rsid w:val="0059353A"/>
    <w:rsid w:val="00790B47"/>
    <w:rsid w:val="007C0735"/>
    <w:rsid w:val="00D2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23A"/>
    <w:rPr>
      <w:strike w:val="0"/>
      <w:dstrike w:val="0"/>
      <w:color w:val="8A200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23A"/>
    <w:rPr>
      <w:strike w:val="0"/>
      <w:dstrike w:val="0"/>
      <w:color w:val="8A20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1/2/" TargetMode="External"/><Relationship Id="rId13" Type="http://schemas.openxmlformats.org/officeDocument/2006/relationships/hyperlink" Target="http://www.corestandards.org/ELA-Literacy/L/2/4/e/" TargetMode="External"/><Relationship Id="rId18" Type="http://schemas.openxmlformats.org/officeDocument/2006/relationships/hyperlink" Target="http://www.corestandards.org/ELA-Literacy/RI/4/7/" TargetMode="External"/><Relationship Id="rId26" Type="http://schemas.openxmlformats.org/officeDocument/2006/relationships/hyperlink" Target="http://www.corestandards.org/ELA-Literacy/SL/5/5/" TargetMode="External"/><Relationship Id="rId3" Type="http://schemas.openxmlformats.org/officeDocument/2006/relationships/settings" Target="settings.xml"/><Relationship Id="rId21" Type="http://schemas.openxmlformats.org/officeDocument/2006/relationships/hyperlink" Target="http://www.corestandards.org/ELA-Literacy/L/4/4/c/" TargetMode="External"/><Relationship Id="rId7" Type="http://schemas.openxmlformats.org/officeDocument/2006/relationships/hyperlink" Target="http://www.corestandards.org/ELA-Literacy/W/1/6/" TargetMode="External"/><Relationship Id="rId12" Type="http://schemas.openxmlformats.org/officeDocument/2006/relationships/hyperlink" Target="http://www.corestandards.org/ELA-Literacy/SL/2/2/" TargetMode="External"/><Relationship Id="rId17" Type="http://schemas.openxmlformats.org/officeDocument/2006/relationships/hyperlink" Target="http://www.corestandards.org/ELA-Literacy/SL/3/2/" TargetMode="External"/><Relationship Id="rId25" Type="http://schemas.openxmlformats.org/officeDocument/2006/relationships/hyperlink" Target="http://www.corestandards.org/ELA-Literacy/W/5/8/" TargetMode="External"/><Relationship Id="rId2" Type="http://schemas.microsoft.com/office/2007/relationships/stylesWithEffects" Target="stylesWithEffects.xml"/><Relationship Id="rId16" Type="http://schemas.openxmlformats.org/officeDocument/2006/relationships/hyperlink" Target="http://www.corestandards.org/ELA-Literacy/W/3/8/" TargetMode="External"/><Relationship Id="rId20" Type="http://schemas.openxmlformats.org/officeDocument/2006/relationships/hyperlink" Target="http://www.corestandards.org/ELA-Literacy/W/4/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restandards.org/ELA-Literacy/SL/K/2/" TargetMode="External"/><Relationship Id="rId11" Type="http://schemas.openxmlformats.org/officeDocument/2006/relationships/hyperlink" Target="http://www.corestandards.org/ELA-Literacy/W/2/6/" TargetMode="External"/><Relationship Id="rId24" Type="http://schemas.openxmlformats.org/officeDocument/2006/relationships/hyperlink" Target="http://www.corestandards.org/ELA-Literacy/W/5/6/" TargetMode="External"/><Relationship Id="rId5" Type="http://schemas.openxmlformats.org/officeDocument/2006/relationships/hyperlink" Target="http://www.corestandards.org/ELA-Literacy/W/K/6/" TargetMode="External"/><Relationship Id="rId15" Type="http://schemas.openxmlformats.org/officeDocument/2006/relationships/hyperlink" Target="http://www.corestandards.org/ELA-Literacy/W/3/6/" TargetMode="External"/><Relationship Id="rId23" Type="http://schemas.openxmlformats.org/officeDocument/2006/relationships/hyperlink" Target="http://www.corestandards.org/ELA-Literacy/W/5/2/a/" TargetMode="External"/><Relationship Id="rId28" Type="http://schemas.openxmlformats.org/officeDocument/2006/relationships/fontTable" Target="fontTable.xml"/><Relationship Id="rId10" Type="http://schemas.openxmlformats.org/officeDocument/2006/relationships/hyperlink" Target="http://www.corestandards.org/ELA-Literacy/RI/2/5/" TargetMode="External"/><Relationship Id="rId19" Type="http://schemas.openxmlformats.org/officeDocument/2006/relationships/hyperlink" Target="http://www.corestandards.org/ELA-Literacy/W/4/6/" TargetMode="External"/><Relationship Id="rId4" Type="http://schemas.openxmlformats.org/officeDocument/2006/relationships/webSettings" Target="webSettings.xml"/><Relationship Id="rId9" Type="http://schemas.openxmlformats.org/officeDocument/2006/relationships/hyperlink" Target="http://www.corestandards.org/ELA-Literacy/RL/2/7/" TargetMode="External"/><Relationship Id="rId14" Type="http://schemas.openxmlformats.org/officeDocument/2006/relationships/hyperlink" Target="http://www.corestandards.org/ELA-Literacy/RI/3/5/" TargetMode="External"/><Relationship Id="rId22" Type="http://schemas.openxmlformats.org/officeDocument/2006/relationships/hyperlink" Target="http://www.corestandards.org/ELA-Literacy/RL/5/7/" TargetMode="External"/><Relationship Id="rId27" Type="http://schemas.openxmlformats.org/officeDocument/2006/relationships/hyperlink" Target="http://www.corestandards.org/ELA-Literacy/L/5/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2013-11-06T18:12:00Z</dcterms:created>
  <dcterms:modified xsi:type="dcterms:W3CDTF">2013-11-06T18:12:00Z</dcterms:modified>
</cp:coreProperties>
</file>